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B0" w:rsidRPr="008B261C" w:rsidRDefault="004F7069">
      <w:pPr>
        <w:rPr>
          <w:b/>
          <w:sz w:val="32"/>
          <w:szCs w:val="32"/>
        </w:rPr>
      </w:pPr>
      <w:r w:rsidRPr="008B261C">
        <w:rPr>
          <w:b/>
          <w:sz w:val="32"/>
          <w:szCs w:val="32"/>
        </w:rPr>
        <w:t>Verslag vergadering Dorpsraad Gaanderen d.d.</w:t>
      </w:r>
      <w:r w:rsidR="007F4FDC">
        <w:rPr>
          <w:b/>
          <w:sz w:val="32"/>
          <w:szCs w:val="32"/>
        </w:rPr>
        <w:t xml:space="preserve"> </w:t>
      </w:r>
      <w:r w:rsidR="003A450F">
        <w:rPr>
          <w:b/>
          <w:sz w:val="32"/>
          <w:szCs w:val="32"/>
        </w:rPr>
        <w:t>13 maart</w:t>
      </w:r>
      <w:r w:rsidR="00CB36B4">
        <w:rPr>
          <w:b/>
          <w:sz w:val="32"/>
          <w:szCs w:val="32"/>
        </w:rPr>
        <w:t xml:space="preserve"> 2024</w:t>
      </w:r>
      <w:r w:rsidRPr="008B261C">
        <w:rPr>
          <w:b/>
          <w:sz w:val="32"/>
          <w:szCs w:val="32"/>
        </w:rPr>
        <w:t>.</w:t>
      </w:r>
    </w:p>
    <w:p w:rsidR="003A450F" w:rsidRDefault="004F7069" w:rsidP="003A450F">
      <w:r>
        <w:t xml:space="preserve">Aanwezig: </w:t>
      </w:r>
      <w:r w:rsidR="005514EF">
        <w:t xml:space="preserve">Ronald </w:t>
      </w:r>
      <w:proofErr w:type="spellStart"/>
      <w:r w:rsidR="005514EF">
        <w:t>Leusink</w:t>
      </w:r>
      <w:proofErr w:type="spellEnd"/>
      <w:r w:rsidR="005514EF">
        <w:t>, Theo Snijders, Eva Fontijn</w:t>
      </w:r>
      <w:r w:rsidR="005E7EAA">
        <w:t xml:space="preserve">, Arno Gerritsen. </w:t>
      </w:r>
    </w:p>
    <w:p w:rsidR="005514EF" w:rsidRDefault="004F7069" w:rsidP="003A450F">
      <w:pPr>
        <w:pStyle w:val="Lijstalinea"/>
        <w:numPr>
          <w:ilvl w:val="0"/>
          <w:numId w:val="3"/>
        </w:numPr>
      </w:pPr>
      <w:r w:rsidRPr="003A450F">
        <w:rPr>
          <w:b/>
          <w:u w:val="single"/>
        </w:rPr>
        <w:t>Opening</w:t>
      </w:r>
      <w:r>
        <w:br/>
      </w:r>
      <w:r w:rsidR="005E7EAA">
        <w:t xml:space="preserve">Arno opent de vergadering </w:t>
      </w:r>
      <w:r w:rsidR="003A450F">
        <w:t xml:space="preserve">in de Creazaal van de </w:t>
      </w:r>
      <w:proofErr w:type="spellStart"/>
      <w:r w:rsidR="003A450F">
        <w:t>Trefkuul</w:t>
      </w:r>
      <w:proofErr w:type="spellEnd"/>
      <w:r w:rsidR="003A450F">
        <w:t>. De heer Albert Ordelman van ECDD (Energiecentrale Doetinchem) had aangegeven aanwezig te zullen zijn, maar blijkbaar is hij verhinderd.</w:t>
      </w:r>
    </w:p>
    <w:p w:rsidR="004F7069" w:rsidRDefault="003A450F" w:rsidP="009171ED">
      <w:pPr>
        <w:pStyle w:val="Lijstalinea"/>
        <w:numPr>
          <w:ilvl w:val="0"/>
          <w:numId w:val="3"/>
        </w:numPr>
      </w:pPr>
      <w:r w:rsidRPr="003A450F">
        <w:rPr>
          <w:b/>
          <w:u w:val="single"/>
        </w:rPr>
        <w:t>Aanspreekpunt Regio 8</w:t>
      </w:r>
      <w:r w:rsidR="005E7EAA" w:rsidRPr="003A450F">
        <w:rPr>
          <w:b/>
          <w:u w:val="single"/>
        </w:rPr>
        <w:br/>
      </w:r>
      <w:r>
        <w:t xml:space="preserve">Regio 8 heeft ons benaderd met de vraag of we willen meewerken aan een ochtendprogramma op de radio. </w:t>
      </w:r>
      <w:r w:rsidRPr="003A450F">
        <w:rPr>
          <w:bCs/>
        </w:rPr>
        <w:t xml:space="preserve">Het idee: </w:t>
      </w:r>
      <w:r w:rsidRPr="003A450F">
        <w:t xml:space="preserve">Voor het ochtendprogramma van REGIO8, Achterhoek wordt wakker, </w:t>
      </w:r>
      <w:r>
        <w:t>is men</w:t>
      </w:r>
      <w:r w:rsidRPr="003A450F">
        <w:t xml:space="preserve"> op zoek naar één iemand van een dorpsraad die 1x of 2x per maand iets willen vertellen over actuele en belangrijke gebeurtenissen in de gemeente.</w:t>
      </w:r>
      <w:r>
        <w:t xml:space="preserve"> </w:t>
      </w:r>
      <w:r w:rsidRPr="003A450F">
        <w:t>Het gaat om een telefonisch interview van ongeveer 4 á 5 minuten tussen 08.00u en 10.00u (ergens hiertussen).</w:t>
      </w:r>
      <w:r>
        <w:t xml:space="preserve"> De presentator zal </w:t>
      </w:r>
      <w:r w:rsidRPr="003A450F">
        <w:t>dan vragen bespreken als: wat speelt er in de gemeente? Welke onderwerpen zijn belangrijk voor inwoners op dit moment en Waarom is dit een belangrijk onderwerp? Etc.</w:t>
      </w:r>
      <w:r>
        <w:br/>
        <w:t>Eva had wellicht interesse, maar</w:t>
      </w:r>
      <w:r w:rsidR="00C63E49">
        <w:t xml:space="preserve"> (</w:t>
      </w:r>
      <w:r>
        <w:t xml:space="preserve"> </w:t>
      </w:r>
      <w:r w:rsidR="00C63E49">
        <w:t>i.v.m. de ontwikkelingen op haar werk)</w:t>
      </w:r>
      <w:bookmarkStart w:id="0" w:name="_GoBack"/>
      <w:bookmarkEnd w:id="0"/>
      <w:r>
        <w:t>, kan ze niets toezeggen.</w:t>
      </w:r>
      <w:r w:rsidR="00E36056">
        <w:t xml:space="preserve"> Echter als Dorpsraad Gaanderen willen we het verzoek vooralsnog naast ons neerleggen. Vaak willen we een weloverwogen reactie geven en bij een actueel live interview is dat nagenoeg lastig. Theo zal dit besluit terugkoppelen naar Regio 8.</w:t>
      </w:r>
    </w:p>
    <w:p w:rsidR="0076023B" w:rsidRDefault="00E36056" w:rsidP="003A450F">
      <w:pPr>
        <w:pStyle w:val="Lijstalinea"/>
        <w:numPr>
          <w:ilvl w:val="0"/>
          <w:numId w:val="3"/>
        </w:numPr>
      </w:pPr>
      <w:r>
        <w:rPr>
          <w:b/>
          <w:u w:val="single"/>
        </w:rPr>
        <w:t>Mobiliteit</w:t>
      </w:r>
      <w:r>
        <w:rPr>
          <w:b/>
          <w:u w:val="single"/>
        </w:rPr>
        <w:br/>
      </w:r>
      <w:r w:rsidRPr="008B360A">
        <w:rPr>
          <w:u w:val="single"/>
        </w:rPr>
        <w:t>Mobiliteitsplan:</w:t>
      </w:r>
      <w:r>
        <w:t xml:space="preserve"> Op 28 maart a.s. komt het Mobiliteitsplan in de gemeenteraad. Op 14 maart is er een beeldvormende raadsvergadering in het gemeentehuis. Theo zal dan inspreken om de noodzaak van verkeersoplossingen met betrekking tot de Rijksweg en de kruisingen extra onder de aandacht te brengen. Als gevolg van de omgevingswet zijn de spelregels enigszins veranderd. De raad stemt nu in met de visie en het college draagt zorg voor prioritering en uitvoering. Maar omdat de raad het college kan aan- en bijsturen acht Theo het wel zinvol om gebruik te maken van het recht van inspreken.</w:t>
      </w:r>
      <w:r>
        <w:br/>
        <w:t xml:space="preserve">Aansluitend zullen we de </w:t>
      </w:r>
      <w:proofErr w:type="spellStart"/>
      <w:r>
        <w:t>Gaanderense</w:t>
      </w:r>
      <w:proofErr w:type="spellEnd"/>
      <w:r>
        <w:t xml:space="preserve"> raadsleden via email  verzoeken om de oplossing voor de verkeersperikelen ook hoog op de agenda van het college zien te krijgen.</w:t>
      </w:r>
      <w:r>
        <w:br/>
      </w:r>
      <w:r w:rsidRPr="008B360A">
        <w:rPr>
          <w:u w:val="single"/>
        </w:rPr>
        <w:t>Verkeersbesluit vrachtautoverbod traject Etten-Terborg v.v.:</w:t>
      </w:r>
      <w:r>
        <w:t xml:space="preserve"> Op 5 maart </w:t>
      </w:r>
      <w:proofErr w:type="spellStart"/>
      <w:r>
        <w:t>j.l</w:t>
      </w:r>
      <w:proofErr w:type="spellEnd"/>
      <w:r>
        <w:t>. zou de hoorzitting plaatsvinden waar o.a. het bezwaarschrift van de Dorpsraad Gaanderen tegen het voorgenomen verkeersbesluit worden gehouden. Echter op 20 februari heeft het college van de Gemeente Oude IJsselstreek</w:t>
      </w:r>
      <w:r w:rsidR="008B360A">
        <w:t xml:space="preserve"> het voorgenomen verkeersbesluit ingetrokken. Aan de Dorpsraad Gaanderen is gevraagd om het bezwaarschrift vervolgens formeel in te trekken. Aan die vraag wil de Dorpsraad onder voorwaarden aan voldoen. 1. Een schriftelijke bevestiging van de intrekking van het besluit. 2. Terugdraaien van alle handelingen die voortvloeiden uit het verkeersbesluit (denk aan weghalen van de verkeersborden en aan het informeren van aanbieders van navigatiesystemen). 3. De Dorpsraad Gaanderen wil gesprekspartner zijn bij eventuele toekomstige plannen.</w:t>
      </w:r>
      <w:r w:rsidR="008B360A">
        <w:br/>
        <w:t xml:space="preserve">De intrekking is nog geen gelopen race. Immers Koen </w:t>
      </w:r>
      <w:proofErr w:type="spellStart"/>
      <w:r w:rsidR="008B360A">
        <w:t>Dieker</w:t>
      </w:r>
      <w:proofErr w:type="spellEnd"/>
      <w:r w:rsidR="008B360A">
        <w:t xml:space="preserve">, destijds de indiener van de motie, is verbolgen en roept om maatregelen. Omdat </w:t>
      </w:r>
      <w:proofErr w:type="spellStart"/>
      <w:r w:rsidR="008B360A">
        <w:t>Otwin</w:t>
      </w:r>
      <w:proofErr w:type="spellEnd"/>
      <w:r w:rsidR="008B360A">
        <w:t xml:space="preserve"> van Dijk afscheid nam als burgemeester, kon toen tijdens de raadsvergadering van Oude IJsselstreek niet gereageerd worden. Dat zal dus de komende raadsvergadering gebeuren.</w:t>
      </w:r>
    </w:p>
    <w:p w:rsidR="008B360A" w:rsidRDefault="008B360A" w:rsidP="003A450F">
      <w:pPr>
        <w:pStyle w:val="Lijstalinea"/>
        <w:numPr>
          <w:ilvl w:val="0"/>
          <w:numId w:val="3"/>
        </w:numPr>
      </w:pPr>
      <w:proofErr w:type="spellStart"/>
      <w:r>
        <w:rPr>
          <w:b/>
          <w:u w:val="single"/>
        </w:rPr>
        <w:t>Möllepad</w:t>
      </w:r>
      <w:proofErr w:type="spellEnd"/>
      <w:r w:rsidR="005C7704" w:rsidRPr="00CC6723">
        <w:rPr>
          <w:b/>
          <w:u w:val="single"/>
        </w:rPr>
        <w:br/>
      </w:r>
      <w:r>
        <w:t>Op korte termijn is er een overleg met ProRail, Gemeente Doetinchem en Buurtvereniging. Ronald zal bij dit overleg namens de Dorpsraad Gaanderen aanschuiven.</w:t>
      </w:r>
    </w:p>
    <w:p w:rsidR="002F1876" w:rsidRDefault="008B360A" w:rsidP="003A450F">
      <w:pPr>
        <w:pStyle w:val="Lijstalinea"/>
        <w:numPr>
          <w:ilvl w:val="0"/>
          <w:numId w:val="3"/>
        </w:numPr>
      </w:pPr>
      <w:r>
        <w:rPr>
          <w:b/>
          <w:u w:val="single"/>
        </w:rPr>
        <w:lastRenderedPageBreak/>
        <w:t>Rondje de Pol</w:t>
      </w:r>
      <w:r w:rsidR="002F1876">
        <w:rPr>
          <w:b/>
          <w:u w:val="single"/>
        </w:rPr>
        <w:br/>
      </w:r>
      <w:r w:rsidR="002F1876">
        <w:t xml:space="preserve">Op 25 maart is er een </w:t>
      </w:r>
      <w:proofErr w:type="spellStart"/>
      <w:r w:rsidR="002F1876">
        <w:t>info-avond</w:t>
      </w:r>
      <w:proofErr w:type="spellEnd"/>
      <w:r w:rsidR="002F1876">
        <w:t xml:space="preserve"> over de plannen met betrekking tot het Rondje de Pol. Dit is in de VVG-kantine. Arno zal daar naar toe gaan.</w:t>
      </w:r>
    </w:p>
    <w:p w:rsidR="002F1876" w:rsidRDefault="002F1876" w:rsidP="003A450F">
      <w:pPr>
        <w:pStyle w:val="Lijstalinea"/>
        <w:numPr>
          <w:ilvl w:val="0"/>
          <w:numId w:val="3"/>
        </w:numPr>
      </w:pPr>
      <w:r>
        <w:rPr>
          <w:b/>
          <w:u w:val="single"/>
        </w:rPr>
        <w:t>EOD</w:t>
      </w:r>
      <w:r w:rsidR="008B360A">
        <w:t xml:space="preserve"> </w:t>
      </w:r>
      <w:r w:rsidR="004757C9">
        <w:t xml:space="preserve"> </w:t>
      </w:r>
      <w:r w:rsidR="00CC6723">
        <w:br/>
      </w:r>
      <w:r>
        <w:t xml:space="preserve">Dorpsverbinder Coen Stevens zal ondernemers benaderen met de vraag of zij, namens Gaanderen, zitting willen nemen in het EOD (Economisch Overleg Doetinchem). </w:t>
      </w:r>
    </w:p>
    <w:p w:rsidR="002F1876" w:rsidRDefault="002F1876" w:rsidP="003A450F">
      <w:pPr>
        <w:pStyle w:val="Lijstalinea"/>
        <w:numPr>
          <w:ilvl w:val="0"/>
          <w:numId w:val="3"/>
        </w:numPr>
      </w:pPr>
      <w:proofErr w:type="spellStart"/>
      <w:r w:rsidRPr="002F1876">
        <w:rPr>
          <w:b/>
          <w:u w:val="single"/>
        </w:rPr>
        <w:t>Naoberschapsbrochure</w:t>
      </w:r>
      <w:proofErr w:type="spellEnd"/>
      <w:r>
        <w:br/>
        <w:t>Eva zal de partners benaderen voor aanvullende input. Er wordt dus nog aan gewerkt.</w:t>
      </w:r>
    </w:p>
    <w:p w:rsidR="00701E9F" w:rsidRDefault="002F1876" w:rsidP="003A450F">
      <w:pPr>
        <w:pStyle w:val="Lijstalinea"/>
        <w:numPr>
          <w:ilvl w:val="0"/>
          <w:numId w:val="3"/>
        </w:numPr>
      </w:pPr>
      <w:proofErr w:type="spellStart"/>
      <w:r w:rsidRPr="00701E9F">
        <w:rPr>
          <w:b/>
          <w:u w:val="single"/>
        </w:rPr>
        <w:t>Expoga</w:t>
      </w:r>
      <w:proofErr w:type="spellEnd"/>
      <w:r w:rsidRPr="00701E9F">
        <w:rPr>
          <w:b/>
          <w:u w:val="single"/>
        </w:rPr>
        <w:t xml:space="preserve"> 2.0</w:t>
      </w:r>
      <w:r>
        <w:br/>
        <w:t>Theo en Eva hebben 18 maart a.s. een overleg met betrekking tot de invulling van een eventuele deelname van maatschappelijke organisaties. Er zijn ook plannen voor een vraaggesprek met lokale politici. Theo denk aan Ben Beijer als gespreksleider. Arno en Ronald vinden de dame die destijds het verkiezingsdebat in goede banen leidde zeker zo geschikt.</w:t>
      </w:r>
      <w:r>
        <w:br/>
        <w:t>Verder weet Arno te melden dat een definitieve “Go” voor</w:t>
      </w:r>
      <w:r w:rsidR="00701E9F">
        <w:t xml:space="preserve"> de </w:t>
      </w:r>
      <w:proofErr w:type="spellStart"/>
      <w:r w:rsidR="00701E9F">
        <w:t>Expoga</w:t>
      </w:r>
      <w:proofErr w:type="spellEnd"/>
      <w:r w:rsidR="00701E9F">
        <w:t xml:space="preserve"> nog niet gegeven is.</w:t>
      </w:r>
    </w:p>
    <w:p w:rsidR="00701E9F" w:rsidRDefault="00701E9F" w:rsidP="003A450F">
      <w:pPr>
        <w:pStyle w:val="Lijstalinea"/>
        <w:numPr>
          <w:ilvl w:val="0"/>
          <w:numId w:val="3"/>
        </w:numPr>
      </w:pPr>
      <w:r w:rsidRPr="00701E9F">
        <w:rPr>
          <w:b/>
          <w:u w:val="single"/>
        </w:rPr>
        <w:t>Martinusschool</w:t>
      </w:r>
      <w:r>
        <w:br/>
        <w:t>De bewoners hebben, op verzoek van Eva en Arno, contact gezocht met de Gemeente Doetinchem (lees Tamara Otten) Men wil zoeken naar een andere passende invulling van het schoolgebouw ten dienste van Gaanderen. In het wijknetwerk-overleg heeft Tamara aangegeven dat voor een vervolggesprek met o.a. omwonenden, het initiatief bij de Dorpsraad zou moeten liggen. Echter de Dorpsraad vindt de wijkregisseur de aangewezen persoon. Bij de omwonenden is er sprake van voor- en tegenstanders. Verder denken we dat de hele situatie nu in een impasse zit. Als gevolg van het zieke kind wenst men nagenoeg geen fysiek contact met de buitenwereld. Dit maakt het zeer lastig om een goede invulling voor het schoolgebouw te bedenken. Het houdt dan gewoon op. Theo zal de visie van de Dorpsraad terugkoppelen naar Tamara.</w:t>
      </w:r>
    </w:p>
    <w:p w:rsidR="00537798" w:rsidRPr="00537798" w:rsidRDefault="00701E9F" w:rsidP="007B7614">
      <w:pPr>
        <w:pStyle w:val="Lijstalinea"/>
        <w:numPr>
          <w:ilvl w:val="0"/>
          <w:numId w:val="3"/>
        </w:numPr>
        <w:spacing w:after="0"/>
        <w:rPr>
          <w:rFonts w:ascii="Calibri" w:hAnsi="Calibri" w:cs="Calibri"/>
          <w:color w:val="006A9D"/>
        </w:rPr>
      </w:pPr>
      <w:r w:rsidRPr="00537798">
        <w:rPr>
          <w:b/>
          <w:u w:val="single"/>
        </w:rPr>
        <w:t>Nieuwe Website</w:t>
      </w:r>
      <w:r>
        <w:br/>
        <w:t>Eva laat de nieuwe vormgeving zien van de nieuwe site. Het ziet er verfrissend uit. We kunnen ons nu buigen over de content. Dan kan Backcorner de opdracht afronden.</w:t>
      </w:r>
      <w:r w:rsidR="00537798">
        <w:t xml:space="preserve"> Er komt een versie voor mobieltjes en een versie voor laptops/</w:t>
      </w:r>
      <w:proofErr w:type="spellStart"/>
      <w:r w:rsidR="00537798">
        <w:t>PC’s</w:t>
      </w:r>
      <w:proofErr w:type="spellEnd"/>
      <w:r w:rsidR="00537798">
        <w:t>. Arno vraagt zich af of de content dan op 2 plekken moet worden onderhouden. Eva vraagt dit na.</w:t>
      </w:r>
    </w:p>
    <w:p w:rsidR="00537798" w:rsidRDefault="00537798" w:rsidP="00537798">
      <w:pPr>
        <w:pStyle w:val="Lijstalinea"/>
        <w:numPr>
          <w:ilvl w:val="0"/>
          <w:numId w:val="3"/>
        </w:numPr>
        <w:spacing w:after="0"/>
        <w:rPr>
          <w:rFonts w:ascii="Calibri" w:hAnsi="Calibri" w:cs="Calibri"/>
          <w:color w:val="000000"/>
        </w:rPr>
      </w:pPr>
      <w:r w:rsidRPr="00537798">
        <w:rPr>
          <w:b/>
          <w:u w:val="single"/>
        </w:rPr>
        <w:t>Wonen</w:t>
      </w:r>
      <w:r>
        <w:br/>
      </w:r>
      <w:r>
        <w:rPr>
          <w:rFonts w:ascii="Verdana" w:hAnsi="Verdana" w:cs="Calibri"/>
          <w:color w:val="000000"/>
          <w:sz w:val="20"/>
          <w:szCs w:val="20"/>
        </w:rPr>
        <w:t>Frederike de Jager, beleidsmedewerker van de Gemeente Doetinchem heeft de volgende update m.b.t. het Augustinuspark aan de werkgroep Wonen van de Dorpsraad Gaanderen gegeven:</w:t>
      </w:r>
      <w:r>
        <w:rPr>
          <w:rFonts w:ascii="Verdana" w:hAnsi="Verdana" w:cs="Calibri"/>
          <w:color w:val="000000"/>
          <w:sz w:val="20"/>
          <w:szCs w:val="20"/>
        </w:rPr>
        <w:br/>
      </w:r>
      <w:r>
        <w:rPr>
          <w:rFonts w:ascii="Verdana" w:hAnsi="Verdana" w:cs="Calibri"/>
          <w:color w:val="000000"/>
          <w:sz w:val="20"/>
          <w:szCs w:val="20"/>
          <w:u w:val="single"/>
        </w:rPr>
        <w:t>Bestemmingsplan</w:t>
      </w:r>
      <w:r>
        <w:rPr>
          <w:rFonts w:ascii="Verdana" w:hAnsi="Verdana" w:cs="Calibri"/>
          <w:color w:val="000000"/>
          <w:sz w:val="20"/>
          <w:szCs w:val="20"/>
        </w:rPr>
        <w:t>:</w:t>
      </w:r>
    </w:p>
    <w:p w:rsidR="00537798" w:rsidRDefault="00537798" w:rsidP="00537798">
      <w:pPr>
        <w:pStyle w:val="v1msolistparagraph"/>
        <w:spacing w:before="0" w:beforeAutospacing="0" w:after="0" w:afterAutospacing="0"/>
        <w:ind w:left="720"/>
        <w:rPr>
          <w:rFonts w:ascii="Calibri" w:hAnsi="Calibri" w:cs="Calibri"/>
          <w:color w:val="006A9D"/>
          <w:sz w:val="22"/>
          <w:szCs w:val="22"/>
        </w:rPr>
      </w:pPr>
      <w:r>
        <w:rPr>
          <w:rFonts w:ascii="Verdana" w:hAnsi="Verdana" w:cs="Calibri"/>
          <w:color w:val="000000"/>
          <w:sz w:val="20"/>
          <w:szCs w:val="20"/>
        </w:rPr>
        <w:t>Het ontwerp bestemmingsplan heeft ter inzage gelegen t/m 31 januari. Er is een aantal zienswijzen ingediend. De beantwoording hierop bereiden we nu voor. Dit wordt meegenomen als het bestemmingsplan ter vaststelling wordt voorgelegd aan de gemeenteraad van 30 mei.</w:t>
      </w:r>
    </w:p>
    <w:p w:rsidR="00537798" w:rsidRDefault="00537798" w:rsidP="00537798">
      <w:pPr>
        <w:numPr>
          <w:ilvl w:val="0"/>
          <w:numId w:val="6"/>
        </w:numPr>
        <w:spacing w:after="0" w:line="240" w:lineRule="auto"/>
        <w:rPr>
          <w:rFonts w:ascii="Calibri" w:hAnsi="Calibri" w:cs="Calibri"/>
          <w:color w:val="000000"/>
        </w:rPr>
      </w:pPr>
      <w:r>
        <w:rPr>
          <w:rFonts w:ascii="Verdana" w:hAnsi="Verdana" w:cs="Calibri"/>
          <w:color w:val="000000"/>
          <w:sz w:val="20"/>
          <w:szCs w:val="20"/>
          <w:u w:val="single"/>
        </w:rPr>
        <w:t>Volgende stap(pen)</w:t>
      </w:r>
      <w:r>
        <w:rPr>
          <w:rFonts w:ascii="Verdana" w:hAnsi="Verdana" w:cs="Calibri"/>
          <w:color w:val="000000"/>
          <w:sz w:val="20"/>
          <w:szCs w:val="20"/>
        </w:rPr>
        <w:t>:</w:t>
      </w:r>
    </w:p>
    <w:p w:rsidR="00537798" w:rsidRDefault="00537798" w:rsidP="00537798">
      <w:pPr>
        <w:pStyle w:val="v1msolistparagraph"/>
        <w:spacing w:before="0" w:beforeAutospacing="0" w:after="0" w:afterAutospacing="0"/>
        <w:ind w:left="720"/>
        <w:rPr>
          <w:rFonts w:ascii="Calibri" w:hAnsi="Calibri" w:cs="Calibri"/>
          <w:color w:val="006A9D"/>
          <w:sz w:val="22"/>
          <w:szCs w:val="22"/>
        </w:rPr>
      </w:pPr>
      <w:r>
        <w:rPr>
          <w:rFonts w:ascii="Verdana" w:hAnsi="Verdana" w:cs="Calibri"/>
          <w:color w:val="000000"/>
          <w:sz w:val="20"/>
          <w:szCs w:val="20"/>
        </w:rPr>
        <w:t xml:space="preserve">Als het bestemmingsplan definitief wordt vastgesteld dan gaan we aan de slag met het opstellen van een </w:t>
      </w:r>
      <w:proofErr w:type="spellStart"/>
      <w:r>
        <w:rPr>
          <w:rFonts w:ascii="Verdana" w:hAnsi="Verdana" w:cs="Calibri"/>
          <w:color w:val="000000"/>
          <w:sz w:val="20"/>
          <w:szCs w:val="20"/>
        </w:rPr>
        <w:t>InrichtingsPlan</w:t>
      </w:r>
      <w:proofErr w:type="spellEnd"/>
      <w:r>
        <w:rPr>
          <w:rFonts w:ascii="Verdana" w:hAnsi="Verdana" w:cs="Calibri"/>
          <w:color w:val="000000"/>
          <w:sz w:val="20"/>
          <w:szCs w:val="20"/>
        </w:rPr>
        <w:t xml:space="preserve"> voor de Openbare Ruimte (IPOR). Daarna volgt de voorbereiding van de aanbesteding voor het </w:t>
      </w:r>
      <w:proofErr w:type="spellStart"/>
      <w:r>
        <w:rPr>
          <w:rFonts w:ascii="Verdana" w:hAnsi="Verdana" w:cs="Calibri"/>
          <w:color w:val="000000"/>
          <w:sz w:val="20"/>
          <w:szCs w:val="20"/>
        </w:rPr>
        <w:t>bouwrijpmaken</w:t>
      </w:r>
      <w:proofErr w:type="spellEnd"/>
      <w:r>
        <w:rPr>
          <w:rFonts w:ascii="Verdana" w:hAnsi="Verdana" w:cs="Calibri"/>
          <w:color w:val="000000"/>
          <w:sz w:val="20"/>
          <w:szCs w:val="20"/>
        </w:rPr>
        <w:t xml:space="preserve"> en de sloop van de school.</w:t>
      </w:r>
    </w:p>
    <w:p w:rsidR="00537798" w:rsidRDefault="00537798" w:rsidP="00537798">
      <w:pPr>
        <w:pStyle w:val="v1msolistparagraph"/>
        <w:spacing w:before="0" w:beforeAutospacing="0" w:after="0" w:afterAutospacing="0"/>
        <w:ind w:left="720"/>
        <w:rPr>
          <w:rFonts w:ascii="Calibri" w:hAnsi="Calibri" w:cs="Calibri"/>
          <w:color w:val="006A9D"/>
          <w:sz w:val="22"/>
          <w:szCs w:val="22"/>
        </w:rPr>
      </w:pPr>
      <w:r>
        <w:rPr>
          <w:rFonts w:ascii="Verdana" w:hAnsi="Verdana" w:cs="Calibri"/>
          <w:color w:val="000000"/>
          <w:sz w:val="20"/>
          <w:szCs w:val="20"/>
        </w:rPr>
        <w:t>We laten het weten als hier per onderdeel concreet meer over te vertellen is.</w:t>
      </w:r>
    </w:p>
    <w:p w:rsidR="00537798" w:rsidRDefault="00537798" w:rsidP="00537798">
      <w:pPr>
        <w:numPr>
          <w:ilvl w:val="0"/>
          <w:numId w:val="7"/>
        </w:numPr>
        <w:spacing w:after="0" w:line="240" w:lineRule="auto"/>
        <w:rPr>
          <w:rFonts w:ascii="Calibri" w:hAnsi="Calibri" w:cs="Calibri"/>
          <w:color w:val="000000"/>
        </w:rPr>
      </w:pPr>
      <w:r>
        <w:rPr>
          <w:rFonts w:ascii="Verdana" w:hAnsi="Verdana" w:cs="Calibri"/>
          <w:color w:val="000000"/>
          <w:sz w:val="20"/>
          <w:szCs w:val="20"/>
          <w:u w:val="single"/>
        </w:rPr>
        <w:t>Flora/fauna</w:t>
      </w:r>
      <w:r>
        <w:rPr>
          <w:rFonts w:ascii="Verdana" w:hAnsi="Verdana" w:cs="Calibri"/>
          <w:color w:val="000000"/>
          <w:sz w:val="20"/>
          <w:szCs w:val="20"/>
        </w:rPr>
        <w:t>:</w:t>
      </w:r>
    </w:p>
    <w:p w:rsidR="00537798" w:rsidRDefault="00537798" w:rsidP="00537798">
      <w:pPr>
        <w:pStyle w:val="v1msolistparagraph"/>
        <w:spacing w:before="0" w:beforeAutospacing="0" w:after="0" w:afterAutospacing="0"/>
        <w:ind w:left="720"/>
        <w:rPr>
          <w:rFonts w:ascii="Calibri" w:hAnsi="Calibri" w:cs="Calibri"/>
          <w:color w:val="006A9D"/>
          <w:sz w:val="22"/>
          <w:szCs w:val="22"/>
        </w:rPr>
      </w:pPr>
      <w:r>
        <w:rPr>
          <w:rFonts w:ascii="Verdana" w:hAnsi="Verdana" w:cs="Calibri"/>
          <w:color w:val="000000"/>
          <w:sz w:val="20"/>
          <w:szCs w:val="20"/>
        </w:rPr>
        <w:t>Behalve een vastgesteld bestemmingsplan hebben we ook een vergunning nodig van de provincie met betrekking tot flora/fauna. We kunnen pas echt zichtbaar aan het werk als die vergunning er is. Onze ervaring is dat dat lang duurt en het kan de planning ophouden.</w:t>
      </w:r>
    </w:p>
    <w:p w:rsidR="00537798" w:rsidRDefault="00537798" w:rsidP="00537798">
      <w:pPr>
        <w:pStyle w:val="v1msolistparagraph"/>
        <w:spacing w:before="0" w:beforeAutospacing="0" w:after="0" w:afterAutospacing="0"/>
        <w:ind w:left="720"/>
        <w:rPr>
          <w:rFonts w:ascii="Calibri" w:hAnsi="Calibri" w:cs="Calibri"/>
          <w:color w:val="006A9D"/>
          <w:sz w:val="22"/>
          <w:szCs w:val="22"/>
        </w:rPr>
      </w:pPr>
      <w:r>
        <w:rPr>
          <w:rFonts w:ascii="Verdana" w:hAnsi="Verdana" w:cs="Calibri"/>
          <w:color w:val="000000"/>
          <w:sz w:val="20"/>
          <w:szCs w:val="20"/>
        </w:rPr>
        <w:lastRenderedPageBreak/>
        <w:t>Inmiddels hebben we in februari 2 paalkasten neergezet en er is een aantal nestkasten voor vleermuizen, gierzwaluwen en huismussen geplaatst aan de gevels van de Augustinuskerk (met dank aan de eigenaar). Zo bieden we deze beschermde diersoorten die nu in de school huizen alvast een ander onderkomen. </w:t>
      </w:r>
    </w:p>
    <w:p w:rsidR="00537798" w:rsidRDefault="00537798" w:rsidP="00537798">
      <w:pPr>
        <w:numPr>
          <w:ilvl w:val="0"/>
          <w:numId w:val="9"/>
        </w:numPr>
        <w:spacing w:after="0" w:line="240" w:lineRule="auto"/>
        <w:rPr>
          <w:rFonts w:ascii="Calibri" w:hAnsi="Calibri" w:cs="Calibri"/>
          <w:color w:val="000000"/>
        </w:rPr>
      </w:pPr>
      <w:r>
        <w:rPr>
          <w:rFonts w:ascii="Verdana" w:hAnsi="Verdana" w:cs="Calibri"/>
          <w:color w:val="000000"/>
          <w:sz w:val="20"/>
          <w:szCs w:val="20"/>
          <w:u w:val="single"/>
        </w:rPr>
        <w:t>V</w:t>
      </w:r>
      <w:r>
        <w:rPr>
          <w:rFonts w:ascii="Verdana" w:hAnsi="Verdana" w:cs="Calibri"/>
          <w:color w:val="000000"/>
          <w:sz w:val="20"/>
          <w:szCs w:val="20"/>
          <w:u w:val="single"/>
        </w:rPr>
        <w:t>erwachting</w:t>
      </w:r>
      <w:r>
        <w:rPr>
          <w:rFonts w:ascii="Verdana" w:hAnsi="Verdana" w:cs="Calibri"/>
          <w:color w:val="000000"/>
          <w:sz w:val="20"/>
          <w:szCs w:val="20"/>
        </w:rPr>
        <w:t>:</w:t>
      </w:r>
    </w:p>
    <w:p w:rsidR="00537798" w:rsidRDefault="00537798" w:rsidP="00537798">
      <w:pPr>
        <w:pStyle w:val="v1msolistparagraph"/>
        <w:spacing w:before="0" w:beforeAutospacing="0" w:after="0" w:afterAutospacing="0"/>
        <w:ind w:left="720"/>
        <w:rPr>
          <w:rFonts w:ascii="Calibri" w:hAnsi="Calibri" w:cs="Calibri"/>
          <w:color w:val="006A9D"/>
          <w:sz w:val="22"/>
          <w:szCs w:val="22"/>
        </w:rPr>
      </w:pPr>
      <w:r>
        <w:rPr>
          <w:rFonts w:ascii="Verdana" w:hAnsi="Verdana" w:cs="Calibri"/>
          <w:color w:val="000000"/>
          <w:sz w:val="20"/>
          <w:szCs w:val="20"/>
        </w:rPr>
        <w:t>In de tekst staat verwachting start bouw 1</w:t>
      </w:r>
      <w:r>
        <w:rPr>
          <w:rFonts w:ascii="Verdana" w:hAnsi="Verdana" w:cs="Calibri"/>
          <w:color w:val="000000"/>
          <w:sz w:val="15"/>
          <w:szCs w:val="15"/>
          <w:vertAlign w:val="superscript"/>
        </w:rPr>
        <w:t>e</w:t>
      </w:r>
      <w:r>
        <w:rPr>
          <w:rFonts w:ascii="Verdana" w:hAnsi="Verdana" w:cs="Calibri"/>
          <w:color w:val="000000"/>
          <w:sz w:val="20"/>
          <w:szCs w:val="20"/>
        </w:rPr>
        <w:t> helft 2025. Dit is onder voorbehoud dat alle procedures voorspoedig verlopen. Zoals je begrijpt zijn er nog wel wat variabelen in het proces die onze planning kunnen verstoren. Juridisch gezien kan er ook nog bezwaar komen op het vastgestelde bestemmingsplan. Als dat zo is wordt de planning weer anders.</w:t>
      </w:r>
    </w:p>
    <w:p w:rsidR="00537798" w:rsidRDefault="00537798" w:rsidP="00537798">
      <w:pPr>
        <w:pStyle w:val="v1msolistparagraph"/>
        <w:spacing w:before="0" w:beforeAutospacing="0" w:after="0" w:afterAutospacing="0"/>
        <w:ind w:left="720"/>
        <w:rPr>
          <w:rFonts w:ascii="Verdana" w:hAnsi="Verdana" w:cs="Calibri"/>
          <w:color w:val="000000"/>
          <w:sz w:val="20"/>
          <w:szCs w:val="20"/>
        </w:rPr>
      </w:pPr>
      <w:r>
        <w:rPr>
          <w:rFonts w:ascii="Verdana" w:hAnsi="Verdana" w:cs="Calibri"/>
          <w:color w:val="000000"/>
          <w:sz w:val="20"/>
          <w:szCs w:val="20"/>
        </w:rPr>
        <w:t>Maar laten we stap voor stap gaan. Voor nu is de volgende stap het raadsbesluit ophalen voor een definitief bestemmingsplan.</w:t>
      </w:r>
      <w:r>
        <w:rPr>
          <w:rFonts w:ascii="Verdana" w:hAnsi="Verdana" w:cs="Calibri"/>
          <w:color w:val="000000"/>
          <w:sz w:val="20"/>
          <w:szCs w:val="20"/>
        </w:rPr>
        <w:br/>
      </w:r>
      <w:r>
        <w:rPr>
          <w:rFonts w:ascii="Verdana" w:hAnsi="Verdana" w:cs="Calibri"/>
          <w:color w:val="000000"/>
          <w:sz w:val="20"/>
          <w:szCs w:val="20"/>
        </w:rPr>
        <w:br/>
        <w:t>Verder weet de werkgroep te melden dat bij het oude Postkantoor inmiddels de bomen zijn gekapt.</w:t>
      </w:r>
    </w:p>
    <w:p w:rsidR="00537798" w:rsidRDefault="00537798" w:rsidP="00537798">
      <w:pPr>
        <w:pStyle w:val="v1msonormal"/>
        <w:spacing w:before="0" w:beforeAutospacing="0" w:after="0" w:afterAutospacing="0"/>
        <w:rPr>
          <w:rFonts w:ascii="Calibri" w:hAnsi="Calibri" w:cs="Calibri"/>
          <w:color w:val="006A9D"/>
          <w:sz w:val="22"/>
          <w:szCs w:val="22"/>
        </w:rPr>
      </w:pPr>
      <w:r>
        <w:rPr>
          <w:rFonts w:ascii="Verdana" w:hAnsi="Verdana" w:cs="Calibri"/>
          <w:color w:val="000000"/>
          <w:sz w:val="20"/>
          <w:szCs w:val="20"/>
        </w:rPr>
        <w:t> </w:t>
      </w:r>
    </w:p>
    <w:p w:rsidR="00537798" w:rsidRDefault="00537798" w:rsidP="003A450F">
      <w:pPr>
        <w:pStyle w:val="Lijstalinea"/>
        <w:numPr>
          <w:ilvl w:val="0"/>
          <w:numId w:val="3"/>
        </w:numPr>
      </w:pPr>
      <w:r w:rsidRPr="00537798">
        <w:rPr>
          <w:b/>
          <w:u w:val="single"/>
        </w:rPr>
        <w:t>Nieuwe leden</w:t>
      </w:r>
      <w:r>
        <w:br/>
        <w:t>Ronald heeft Hans Gerritsen benaderd met de vraag of hij zitting wil nemen in de Dorpsraad. De heer Gerritsen overweegt het.</w:t>
      </w:r>
    </w:p>
    <w:p w:rsidR="00170191" w:rsidRDefault="00170191" w:rsidP="003A450F">
      <w:pPr>
        <w:pStyle w:val="Lijstalinea"/>
        <w:numPr>
          <w:ilvl w:val="0"/>
          <w:numId w:val="3"/>
        </w:numPr>
      </w:pPr>
      <w:r w:rsidRPr="00170191">
        <w:rPr>
          <w:b/>
          <w:u w:val="single"/>
        </w:rPr>
        <w:t>Kantines</w:t>
      </w:r>
      <w:r>
        <w:br/>
        <w:t>In de omgeving van De Pol bevinden zich 3 kantines. (Bij de Pol, VVG en Schutterij) VVG hoopt dat er wel met een gelijk speelveld de kantines hun werk kunnen doen. Zelf wacht VVG al een jaar op de normen voor het geluidsniveau. Ook het aantal activiteiten zal afgestemd moeten worden. Via het burenoverleg is er al onderling overleg. Theo zal e.e.a. ook in het wijknetwerk aankaarten/</w:t>
      </w:r>
    </w:p>
    <w:p w:rsidR="00170191" w:rsidRPr="003A450F" w:rsidRDefault="00170191" w:rsidP="00170191">
      <w:pPr>
        <w:pStyle w:val="Lijstalinea"/>
        <w:numPr>
          <w:ilvl w:val="0"/>
          <w:numId w:val="3"/>
        </w:numPr>
        <w:rPr>
          <w:b/>
        </w:rPr>
      </w:pPr>
      <w:r w:rsidRPr="00170191">
        <w:rPr>
          <w:b/>
          <w:u w:val="single"/>
        </w:rPr>
        <w:t>Sluiting</w:t>
      </w:r>
      <w:r>
        <w:br/>
        <w:t>Om 21.30 uur sloot Arno de vergadering.</w:t>
      </w:r>
      <w:r w:rsidR="00CC6723">
        <w:br/>
      </w:r>
    </w:p>
    <w:sectPr w:rsidR="00170191" w:rsidRPr="003A45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34DFB"/>
    <w:multiLevelType w:val="multilevel"/>
    <w:tmpl w:val="C79A03C8"/>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A5855FC"/>
    <w:multiLevelType w:val="multilevel"/>
    <w:tmpl w:val="F9DC3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E0184"/>
    <w:multiLevelType w:val="multilevel"/>
    <w:tmpl w:val="AF5A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360F1"/>
    <w:multiLevelType w:val="multilevel"/>
    <w:tmpl w:val="4D54FE58"/>
    <w:lvl w:ilvl="0">
      <w:start w:val="1"/>
      <w:numFmt w:val="decimal"/>
      <w:lvlText w:val="%1."/>
      <w:lvlJc w:val="left"/>
      <w:pPr>
        <w:ind w:left="927" w:hanging="360"/>
      </w:pPr>
      <w:rPr>
        <w:rFonts w:hint="default"/>
        <w:b/>
        <w:u w:val="single"/>
      </w:rPr>
    </w:lvl>
    <w:lvl w:ilvl="1">
      <w:start w:val="1"/>
      <w:numFmt w:val="decimal"/>
      <w:isLgl/>
      <w:lvlText w:val="%1.%2"/>
      <w:lvlJc w:val="left"/>
      <w:pPr>
        <w:ind w:left="1211" w:hanging="360"/>
      </w:pPr>
      <w:rPr>
        <w:rFonts w:hint="default"/>
        <w:b/>
        <w:u w:val="single"/>
      </w:rPr>
    </w:lvl>
    <w:lvl w:ilvl="2">
      <w:start w:val="1"/>
      <w:numFmt w:val="decimal"/>
      <w:isLgl/>
      <w:lvlText w:val="%1.%2.%3"/>
      <w:lvlJc w:val="left"/>
      <w:pPr>
        <w:ind w:left="1800" w:hanging="720"/>
      </w:pPr>
      <w:rPr>
        <w:rFonts w:hint="default"/>
        <w:b/>
        <w:u w:val="single"/>
      </w:rPr>
    </w:lvl>
    <w:lvl w:ilvl="3">
      <w:start w:val="1"/>
      <w:numFmt w:val="decimal"/>
      <w:isLgl/>
      <w:lvlText w:val="%1.%2.%3.%4"/>
      <w:lvlJc w:val="left"/>
      <w:pPr>
        <w:ind w:left="2160" w:hanging="720"/>
      </w:pPr>
      <w:rPr>
        <w:rFonts w:hint="default"/>
        <w:b/>
        <w:u w:val="single"/>
      </w:rPr>
    </w:lvl>
    <w:lvl w:ilvl="4">
      <w:start w:val="1"/>
      <w:numFmt w:val="decimal"/>
      <w:isLgl/>
      <w:lvlText w:val="%1.%2.%3.%4.%5"/>
      <w:lvlJc w:val="left"/>
      <w:pPr>
        <w:ind w:left="2880" w:hanging="1080"/>
      </w:pPr>
      <w:rPr>
        <w:rFonts w:hint="default"/>
        <w:b/>
        <w:u w:val="single"/>
      </w:rPr>
    </w:lvl>
    <w:lvl w:ilvl="5">
      <w:start w:val="1"/>
      <w:numFmt w:val="decimal"/>
      <w:isLgl/>
      <w:lvlText w:val="%1.%2.%3.%4.%5.%6"/>
      <w:lvlJc w:val="left"/>
      <w:pPr>
        <w:ind w:left="3240" w:hanging="1080"/>
      </w:pPr>
      <w:rPr>
        <w:rFonts w:hint="default"/>
        <w:b/>
        <w:u w:val="single"/>
      </w:rPr>
    </w:lvl>
    <w:lvl w:ilvl="6">
      <w:start w:val="1"/>
      <w:numFmt w:val="decimal"/>
      <w:isLgl/>
      <w:lvlText w:val="%1.%2.%3.%4.%5.%6.%7"/>
      <w:lvlJc w:val="left"/>
      <w:pPr>
        <w:ind w:left="3960" w:hanging="1440"/>
      </w:pPr>
      <w:rPr>
        <w:rFonts w:hint="default"/>
        <w:b/>
        <w:u w:val="single"/>
      </w:rPr>
    </w:lvl>
    <w:lvl w:ilvl="7">
      <w:start w:val="1"/>
      <w:numFmt w:val="decimal"/>
      <w:isLgl/>
      <w:lvlText w:val="%1.%2.%3.%4.%5.%6.%7.%8"/>
      <w:lvlJc w:val="left"/>
      <w:pPr>
        <w:ind w:left="4320" w:hanging="1440"/>
      </w:pPr>
      <w:rPr>
        <w:rFonts w:hint="default"/>
        <w:b/>
        <w:u w:val="single"/>
      </w:rPr>
    </w:lvl>
    <w:lvl w:ilvl="8">
      <w:start w:val="1"/>
      <w:numFmt w:val="decimal"/>
      <w:isLgl/>
      <w:lvlText w:val="%1.%2.%3.%4.%5.%6.%7.%8.%9"/>
      <w:lvlJc w:val="left"/>
      <w:pPr>
        <w:ind w:left="4680" w:hanging="1440"/>
      </w:pPr>
      <w:rPr>
        <w:rFonts w:hint="default"/>
        <w:b/>
        <w:u w:val="single"/>
      </w:rPr>
    </w:lvl>
  </w:abstractNum>
  <w:abstractNum w:abstractNumId="4" w15:restartNumberingAfterBreak="0">
    <w:nsid w:val="39A10EE8"/>
    <w:multiLevelType w:val="hybridMultilevel"/>
    <w:tmpl w:val="7AE63858"/>
    <w:lvl w:ilvl="0" w:tplc="E6503EA2">
      <w:start w:val="1"/>
      <w:numFmt w:val="decimal"/>
      <w:lvlText w:val="%1."/>
      <w:lvlJc w:val="left"/>
      <w:pPr>
        <w:ind w:left="720" w:hanging="360"/>
      </w:pPr>
      <w:rPr>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6032A82"/>
    <w:multiLevelType w:val="multilevel"/>
    <w:tmpl w:val="D888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9E17D27"/>
    <w:multiLevelType w:val="multilevel"/>
    <w:tmpl w:val="40C6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F11116B"/>
    <w:multiLevelType w:val="multilevel"/>
    <w:tmpl w:val="F362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1D41262"/>
    <w:multiLevelType w:val="multilevel"/>
    <w:tmpl w:val="E68C2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4"/>
  </w:num>
  <w:num w:numId="4">
    <w:abstractNumId w:val="2"/>
  </w:num>
  <w:num w:numId="5">
    <w:abstractNumId w:val="8"/>
  </w:num>
  <w:num w:numId="6">
    <w:abstractNumId w:val="7"/>
  </w:num>
  <w:num w:numId="7">
    <w:abstractNumId w:val="6"/>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069"/>
    <w:rsid w:val="00001407"/>
    <w:rsid w:val="0001798D"/>
    <w:rsid w:val="00025B9E"/>
    <w:rsid w:val="00045DBB"/>
    <w:rsid w:val="000512CA"/>
    <w:rsid w:val="000654B0"/>
    <w:rsid w:val="00081C52"/>
    <w:rsid w:val="000A3EF9"/>
    <w:rsid w:val="000C12EE"/>
    <w:rsid w:val="000F4EAF"/>
    <w:rsid w:val="0015018F"/>
    <w:rsid w:val="00154ED6"/>
    <w:rsid w:val="00155993"/>
    <w:rsid w:val="0016116B"/>
    <w:rsid w:val="00170191"/>
    <w:rsid w:val="001C4324"/>
    <w:rsid w:val="001D1AED"/>
    <w:rsid w:val="00274A5D"/>
    <w:rsid w:val="00290AA7"/>
    <w:rsid w:val="002969AF"/>
    <w:rsid w:val="002A5C82"/>
    <w:rsid w:val="002F1876"/>
    <w:rsid w:val="00304EC4"/>
    <w:rsid w:val="00331954"/>
    <w:rsid w:val="0039575E"/>
    <w:rsid w:val="003A450F"/>
    <w:rsid w:val="003B2CE7"/>
    <w:rsid w:val="00415046"/>
    <w:rsid w:val="004210DC"/>
    <w:rsid w:val="0042184B"/>
    <w:rsid w:val="00427C45"/>
    <w:rsid w:val="00431942"/>
    <w:rsid w:val="004566EB"/>
    <w:rsid w:val="004662F9"/>
    <w:rsid w:val="0046755D"/>
    <w:rsid w:val="004757C9"/>
    <w:rsid w:val="00481C9B"/>
    <w:rsid w:val="004A3441"/>
    <w:rsid w:val="004D7BA7"/>
    <w:rsid w:val="004F7069"/>
    <w:rsid w:val="00521FF6"/>
    <w:rsid w:val="00537798"/>
    <w:rsid w:val="00544BC1"/>
    <w:rsid w:val="005514EF"/>
    <w:rsid w:val="0055183C"/>
    <w:rsid w:val="005A6C68"/>
    <w:rsid w:val="005C7704"/>
    <w:rsid w:val="005D4EE0"/>
    <w:rsid w:val="005E7EAA"/>
    <w:rsid w:val="005F3AC1"/>
    <w:rsid w:val="005F44E9"/>
    <w:rsid w:val="006044C1"/>
    <w:rsid w:val="0066330E"/>
    <w:rsid w:val="00671860"/>
    <w:rsid w:val="00701E9F"/>
    <w:rsid w:val="00706A83"/>
    <w:rsid w:val="00730F26"/>
    <w:rsid w:val="00754E2B"/>
    <w:rsid w:val="0076023B"/>
    <w:rsid w:val="007724DB"/>
    <w:rsid w:val="007C4FB1"/>
    <w:rsid w:val="007F0C5A"/>
    <w:rsid w:val="007F4FDC"/>
    <w:rsid w:val="00831C0B"/>
    <w:rsid w:val="008A1D32"/>
    <w:rsid w:val="008B261C"/>
    <w:rsid w:val="008B360A"/>
    <w:rsid w:val="008D4240"/>
    <w:rsid w:val="0092341E"/>
    <w:rsid w:val="00935707"/>
    <w:rsid w:val="00960C66"/>
    <w:rsid w:val="009615F8"/>
    <w:rsid w:val="009D5473"/>
    <w:rsid w:val="009E6989"/>
    <w:rsid w:val="00AB0FE7"/>
    <w:rsid w:val="00AC6CA1"/>
    <w:rsid w:val="00B23832"/>
    <w:rsid w:val="00BB1AD9"/>
    <w:rsid w:val="00BC134F"/>
    <w:rsid w:val="00BC7CA8"/>
    <w:rsid w:val="00C63E49"/>
    <w:rsid w:val="00C67EAF"/>
    <w:rsid w:val="00CB36B4"/>
    <w:rsid w:val="00CB38E9"/>
    <w:rsid w:val="00CC6723"/>
    <w:rsid w:val="00CE6864"/>
    <w:rsid w:val="00D01D7F"/>
    <w:rsid w:val="00D53ED2"/>
    <w:rsid w:val="00D86D7D"/>
    <w:rsid w:val="00D909D9"/>
    <w:rsid w:val="00DA2CF1"/>
    <w:rsid w:val="00DA34C7"/>
    <w:rsid w:val="00DD2C1E"/>
    <w:rsid w:val="00DD7B05"/>
    <w:rsid w:val="00E10EF4"/>
    <w:rsid w:val="00E1657B"/>
    <w:rsid w:val="00E36056"/>
    <w:rsid w:val="00E37D0B"/>
    <w:rsid w:val="00E43D7E"/>
    <w:rsid w:val="00E64FD0"/>
    <w:rsid w:val="00E92FD5"/>
    <w:rsid w:val="00EB137D"/>
    <w:rsid w:val="00F138E2"/>
    <w:rsid w:val="00F52C21"/>
    <w:rsid w:val="00F679CC"/>
    <w:rsid w:val="00F941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3822B6-9CBE-4366-9486-B8481A6A7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679CC"/>
    <w:rPr>
      <w:color w:val="0563C1" w:themeColor="hyperlink"/>
      <w:u w:val="single"/>
    </w:rPr>
  </w:style>
  <w:style w:type="paragraph" w:styleId="Lijstalinea">
    <w:name w:val="List Paragraph"/>
    <w:basedOn w:val="Standaard"/>
    <w:uiPriority w:val="34"/>
    <w:qFormat/>
    <w:rsid w:val="00427C45"/>
    <w:pPr>
      <w:ind w:left="720"/>
      <w:contextualSpacing/>
    </w:pPr>
  </w:style>
  <w:style w:type="paragraph" w:customStyle="1" w:styleId="v1msonormal">
    <w:name w:val="v1msonormal"/>
    <w:basedOn w:val="Standaard"/>
    <w:rsid w:val="0053779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v1msolistparagraph">
    <w:name w:val="v1msolistparagraph"/>
    <w:basedOn w:val="Standaard"/>
    <w:rsid w:val="0053779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2890">
      <w:bodyDiv w:val="1"/>
      <w:marLeft w:val="0"/>
      <w:marRight w:val="0"/>
      <w:marTop w:val="0"/>
      <w:marBottom w:val="0"/>
      <w:divBdr>
        <w:top w:val="none" w:sz="0" w:space="0" w:color="auto"/>
        <w:left w:val="none" w:sz="0" w:space="0" w:color="auto"/>
        <w:bottom w:val="none" w:sz="0" w:space="0" w:color="auto"/>
        <w:right w:val="none" w:sz="0" w:space="0" w:color="auto"/>
      </w:divBdr>
      <w:divsChild>
        <w:div w:id="1108159454">
          <w:blockQuote w:val="1"/>
          <w:marLeft w:val="0"/>
          <w:marRight w:val="0"/>
          <w:marTop w:val="0"/>
          <w:marBottom w:val="0"/>
          <w:divBdr>
            <w:top w:val="none" w:sz="0" w:space="0" w:color="auto"/>
            <w:left w:val="single" w:sz="12" w:space="5" w:color="1010FF"/>
            <w:bottom w:val="none" w:sz="0" w:space="0" w:color="auto"/>
            <w:right w:val="single" w:sz="12" w:space="5" w:color="006A9D"/>
          </w:divBdr>
          <w:divsChild>
            <w:div w:id="793913385">
              <w:marLeft w:val="0"/>
              <w:marRight w:val="0"/>
              <w:marTop w:val="0"/>
              <w:marBottom w:val="0"/>
              <w:divBdr>
                <w:top w:val="none" w:sz="0" w:space="0" w:color="auto"/>
                <w:left w:val="none" w:sz="0" w:space="0" w:color="auto"/>
                <w:bottom w:val="none" w:sz="0" w:space="0" w:color="auto"/>
                <w:right w:val="none" w:sz="0" w:space="0" w:color="auto"/>
              </w:divBdr>
              <w:divsChild>
                <w:div w:id="34427717">
                  <w:marLeft w:val="0"/>
                  <w:marRight w:val="0"/>
                  <w:marTop w:val="0"/>
                  <w:marBottom w:val="0"/>
                  <w:divBdr>
                    <w:top w:val="none" w:sz="0" w:space="0" w:color="auto"/>
                    <w:left w:val="none" w:sz="0" w:space="0" w:color="auto"/>
                    <w:bottom w:val="none" w:sz="0" w:space="0" w:color="auto"/>
                    <w:right w:val="none" w:sz="0" w:space="0" w:color="auto"/>
                  </w:divBdr>
                  <w:divsChild>
                    <w:div w:id="731347483">
                      <w:marLeft w:val="0"/>
                      <w:marRight w:val="0"/>
                      <w:marTop w:val="0"/>
                      <w:marBottom w:val="0"/>
                      <w:divBdr>
                        <w:top w:val="none" w:sz="0" w:space="0" w:color="auto"/>
                        <w:left w:val="none" w:sz="0" w:space="0" w:color="auto"/>
                        <w:bottom w:val="none" w:sz="0" w:space="0" w:color="auto"/>
                        <w:right w:val="none" w:sz="0" w:space="0" w:color="auto"/>
                      </w:divBdr>
                      <w:divsChild>
                        <w:div w:id="1726103324">
                          <w:marLeft w:val="0"/>
                          <w:marRight w:val="0"/>
                          <w:marTop w:val="0"/>
                          <w:marBottom w:val="0"/>
                          <w:divBdr>
                            <w:top w:val="none" w:sz="0" w:space="0" w:color="auto"/>
                            <w:left w:val="none" w:sz="0" w:space="0" w:color="auto"/>
                            <w:bottom w:val="none" w:sz="0" w:space="0" w:color="auto"/>
                            <w:right w:val="none" w:sz="0" w:space="0" w:color="auto"/>
                          </w:divBdr>
                          <w:divsChild>
                            <w:div w:id="1192378769">
                              <w:marLeft w:val="0"/>
                              <w:marRight w:val="0"/>
                              <w:marTop w:val="0"/>
                              <w:marBottom w:val="0"/>
                              <w:divBdr>
                                <w:top w:val="none" w:sz="0" w:space="0" w:color="auto"/>
                                <w:left w:val="none" w:sz="0" w:space="0" w:color="auto"/>
                                <w:bottom w:val="none" w:sz="0" w:space="0" w:color="auto"/>
                                <w:right w:val="none" w:sz="0" w:space="0" w:color="auto"/>
                              </w:divBdr>
                            </w:div>
                            <w:div w:id="2140029648">
                              <w:marLeft w:val="0"/>
                              <w:marRight w:val="0"/>
                              <w:marTop w:val="0"/>
                              <w:marBottom w:val="0"/>
                              <w:divBdr>
                                <w:top w:val="none" w:sz="0" w:space="0" w:color="auto"/>
                                <w:left w:val="none" w:sz="0" w:space="0" w:color="auto"/>
                                <w:bottom w:val="none" w:sz="0" w:space="0" w:color="auto"/>
                                <w:right w:val="none" w:sz="0" w:space="0" w:color="auto"/>
                              </w:divBdr>
                            </w:div>
                            <w:div w:id="80531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771168">
      <w:bodyDiv w:val="1"/>
      <w:marLeft w:val="0"/>
      <w:marRight w:val="0"/>
      <w:marTop w:val="0"/>
      <w:marBottom w:val="0"/>
      <w:divBdr>
        <w:top w:val="none" w:sz="0" w:space="0" w:color="auto"/>
        <w:left w:val="none" w:sz="0" w:space="0" w:color="auto"/>
        <w:bottom w:val="none" w:sz="0" w:space="0" w:color="auto"/>
        <w:right w:val="none" w:sz="0" w:space="0" w:color="auto"/>
      </w:divBdr>
    </w:div>
    <w:div w:id="2107844864">
      <w:bodyDiv w:val="1"/>
      <w:marLeft w:val="0"/>
      <w:marRight w:val="0"/>
      <w:marTop w:val="0"/>
      <w:marBottom w:val="0"/>
      <w:divBdr>
        <w:top w:val="none" w:sz="0" w:space="0" w:color="auto"/>
        <w:left w:val="none" w:sz="0" w:space="0" w:color="auto"/>
        <w:bottom w:val="none" w:sz="0" w:space="0" w:color="auto"/>
        <w:right w:val="none" w:sz="0" w:space="0" w:color="auto"/>
      </w:divBdr>
      <w:divsChild>
        <w:div w:id="830175651">
          <w:blockQuote w:val="1"/>
          <w:marLeft w:val="0"/>
          <w:marRight w:val="0"/>
          <w:marTop w:val="30"/>
          <w:marBottom w:val="30"/>
          <w:divBdr>
            <w:top w:val="none" w:sz="0" w:space="0" w:color="auto"/>
            <w:left w:val="single" w:sz="12" w:space="5" w:color="006A9D"/>
            <w:bottom w:val="none" w:sz="0" w:space="0" w:color="auto"/>
            <w:right w:val="single" w:sz="12" w:space="5" w:color="006A9D"/>
          </w:divBdr>
          <w:divsChild>
            <w:div w:id="191504688">
              <w:marLeft w:val="0"/>
              <w:marRight w:val="0"/>
              <w:marTop w:val="0"/>
              <w:marBottom w:val="0"/>
              <w:divBdr>
                <w:top w:val="none" w:sz="0" w:space="0" w:color="auto"/>
                <w:left w:val="none" w:sz="0" w:space="0" w:color="auto"/>
                <w:bottom w:val="none" w:sz="0" w:space="0" w:color="auto"/>
                <w:right w:val="none" w:sz="0" w:space="0" w:color="auto"/>
              </w:divBdr>
              <w:divsChild>
                <w:div w:id="159562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596</TotalTime>
  <Pages>3</Pages>
  <Words>1230</Words>
  <Characters>6768</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Microsoft-account</dc:creator>
  <cp:keywords/>
  <dc:description/>
  <cp:lastModifiedBy>Microsoft-account</cp:lastModifiedBy>
  <cp:revision>4</cp:revision>
  <dcterms:created xsi:type="dcterms:W3CDTF">2024-03-15T22:20:00Z</dcterms:created>
  <dcterms:modified xsi:type="dcterms:W3CDTF">2024-03-16T08:16:00Z</dcterms:modified>
</cp:coreProperties>
</file>